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2D5331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4D047A09" w:rsidR="00577DB8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="00A919FB" w:rsidRPr="00E05B19">
        <w:rPr>
          <w:rFonts w:cs="Arial"/>
        </w:rPr>
        <w:t>https://www.hanwhavision.com/en/</w:t>
      </w:r>
      <w:r w:rsidR="00A919FB">
        <w:rPr>
          <w:rFonts w:cs="Arial"/>
        </w:rPr>
        <w:t xml:space="preserve">, </w:t>
      </w:r>
      <w:r w:rsidR="00E05B19" w:rsidRPr="00E05B19">
        <w:rPr>
          <w:rFonts w:cs="Arial"/>
        </w:rPr>
        <w:t>https://hanwhavisionamerica.com</w:t>
      </w:r>
    </w:p>
    <w:p w14:paraId="36530784" w14:textId="77777777" w:rsidR="00E05B19" w:rsidRPr="0039325A" w:rsidRDefault="00E05B19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3" w:name="_Toc334350689"/>
    </w:p>
    <w:bookmarkEnd w:id="3"/>
    <w:bookmarkEnd w:id="0"/>
    <w:bookmarkEnd w:id="1"/>
    <w:p w14:paraId="6C1C082B" w14:textId="3C668F7F" w:rsidR="004A4F41" w:rsidRPr="00C31CAD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C31CAD">
        <w:rPr>
          <w:rFonts w:cs="Arial"/>
        </w:rPr>
        <w:t xml:space="preserve"> </w:t>
      </w:r>
      <w:r w:rsidRPr="00C31CAD">
        <w:rPr>
          <w:rFonts w:cs="Arial"/>
          <w:b/>
        </w:rPr>
        <w:t>PRODUCTS</w:t>
      </w:r>
    </w:p>
    <w:p w14:paraId="0A724692" w14:textId="77777777" w:rsidR="004A4F41" w:rsidRPr="00C31CAD" w:rsidRDefault="00972A5C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C31CAD">
        <w:rPr>
          <w:rFonts w:cs="Arial"/>
          <w:b/>
        </w:rPr>
        <w:t>EQUIPMENT</w:t>
      </w:r>
    </w:p>
    <w:p w14:paraId="5D0A06B6" w14:textId="4A590CDA" w:rsidR="00B8496D" w:rsidRPr="00C31CAD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C31CAD">
        <w:rPr>
          <w:rFonts w:cs="Arial"/>
        </w:rPr>
        <w:t xml:space="preserve">Manufacturer: </w:t>
      </w:r>
      <w:r w:rsidR="00A919FB" w:rsidRPr="00C31CAD">
        <w:rPr>
          <w:rFonts w:cs="Arial"/>
        </w:rPr>
        <w:t>Hanwha Vision</w:t>
      </w:r>
      <w:r w:rsidR="007356A5" w:rsidRPr="00C31CAD">
        <w:rPr>
          <w:rFonts w:cs="Arial"/>
        </w:rPr>
        <w:t xml:space="preserve"> </w:t>
      </w:r>
      <w:r w:rsidR="00A919FB" w:rsidRPr="00C31CAD">
        <w:rPr>
          <w:rFonts w:cs="Arial"/>
        </w:rPr>
        <w:t>(https://www.hanwhavision.com/en/, https://hanwhavisionamerica.com)</w:t>
      </w:r>
    </w:p>
    <w:p w14:paraId="5A6F2464" w14:textId="5FD7A0DD" w:rsidR="004A4F41" w:rsidRPr="00C31CAD" w:rsidRDefault="00A5691E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C31CAD">
        <w:rPr>
          <w:rFonts w:cs="Arial"/>
        </w:rPr>
        <w:t>Model</w:t>
      </w:r>
      <w:r w:rsidR="00A919FB" w:rsidRPr="00C31CAD">
        <w:rPr>
          <w:rFonts w:cs="Arial"/>
        </w:rPr>
        <w:t xml:space="preserve">: </w:t>
      </w:r>
      <w:r w:rsidR="0003654B" w:rsidRPr="00C31CAD">
        <w:rPr>
          <w:rFonts w:cs="Arial"/>
        </w:rPr>
        <w:t>QNO-60</w:t>
      </w:r>
      <w:r w:rsidR="00D801F7" w:rsidRPr="00C31CAD">
        <w:rPr>
          <w:rFonts w:cs="Arial"/>
        </w:rPr>
        <w:t>2</w:t>
      </w:r>
      <w:r w:rsidR="0003654B" w:rsidRPr="00C31CAD">
        <w:rPr>
          <w:rFonts w:cs="Arial"/>
        </w:rPr>
        <w:t>0R</w:t>
      </w:r>
    </w:p>
    <w:p w14:paraId="4A88D9F0" w14:textId="3E392659" w:rsidR="00DE416B" w:rsidRPr="00C31CAD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C31CAD">
        <w:rPr>
          <w:rFonts w:cs="Arial"/>
        </w:rPr>
        <w:t>Alternates: None</w:t>
      </w:r>
    </w:p>
    <w:p w14:paraId="6FC385EC" w14:textId="77777777" w:rsidR="0003654B" w:rsidRPr="00C31CAD" w:rsidRDefault="0003654B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bookmarkStart w:id="4" w:name="_Toc173721624"/>
      <w:r w:rsidRPr="00C31CAD">
        <w:rPr>
          <w:rFonts w:cs="Arial"/>
          <w:b/>
        </w:rPr>
        <w:t>GENERAL DESCRIPTION</w:t>
      </w:r>
    </w:p>
    <w:p w14:paraId="3AF5AFC3" w14:textId="77777777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Video Compression and Transmission – The 2 MP camera shall have the following properties relating to the video signals it produces.</w:t>
      </w:r>
    </w:p>
    <w:p w14:paraId="7E649D95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C31CAD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74FE63D9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C31CAD">
        <w:rPr>
          <w:rFonts w:cs="Arial"/>
          <w:color w:val="auto"/>
          <w:sz w:val="20"/>
        </w:rPr>
        <w:t xml:space="preserve">H.264 – frame rates to </w:t>
      </w:r>
      <w:r w:rsidRPr="00C31CAD">
        <w:rPr>
          <w:rFonts w:eastAsia="맑은 고딕" w:cs="Arial"/>
          <w:color w:val="auto"/>
          <w:sz w:val="20"/>
          <w:lang w:eastAsia="ko-KR"/>
        </w:rPr>
        <w:t>30</w:t>
      </w:r>
      <w:r w:rsidRPr="00C31CAD">
        <w:rPr>
          <w:rFonts w:cs="Arial"/>
          <w:color w:val="auto"/>
          <w:sz w:val="20"/>
        </w:rPr>
        <w:t xml:space="preserve"> fps</w:t>
      </w:r>
    </w:p>
    <w:p w14:paraId="5E496C73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MJPEG – frame rates to </w:t>
      </w:r>
      <w:r w:rsidRPr="00C31CAD">
        <w:rPr>
          <w:rFonts w:eastAsia="맑은 고딕" w:cs="Arial"/>
          <w:color w:val="auto"/>
          <w:sz w:val="20"/>
          <w:lang w:eastAsia="ko-KR"/>
        </w:rPr>
        <w:t>15</w:t>
      </w:r>
      <w:r w:rsidRPr="00C31CAD">
        <w:rPr>
          <w:rFonts w:cs="Arial"/>
          <w:color w:val="auto"/>
          <w:sz w:val="20"/>
        </w:rPr>
        <w:t xml:space="preserve"> fps</w:t>
      </w:r>
    </w:p>
    <w:p w14:paraId="41D251EB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 xml:space="preserve">The 2 MP camera shall be able to configure up to 10 independent video stream profiles with differing encoding, quality, frame rate, resolution, and bit rate settings. </w:t>
      </w:r>
    </w:p>
    <w:p w14:paraId="3C9D6B8E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Resolution selections</w:t>
      </w:r>
    </w:p>
    <w:p w14:paraId="29778480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31CAD">
        <w:rPr>
          <w:rFonts w:eastAsia="맑은 고딕" w:cs="Arial"/>
          <w:color w:val="auto"/>
          <w:sz w:val="20"/>
          <w:lang w:eastAsia="ko-KR"/>
        </w:rPr>
        <w:t>1280 x 1024, 1280 x 960, 1024 x 768, 800 x 600, 720 x 576, 720 x 480, 640 x 480, 320 x 240</w:t>
      </w:r>
    </w:p>
    <w:p w14:paraId="6922E02A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Simultaneous unicast access by up to </w:t>
      </w:r>
      <w:r w:rsidRPr="00C31CAD">
        <w:rPr>
          <w:rFonts w:eastAsia="맑은 고딕" w:cs="Arial"/>
          <w:color w:val="auto"/>
          <w:sz w:val="20"/>
          <w:lang w:eastAsia="ko-KR"/>
        </w:rPr>
        <w:t>6</w:t>
      </w:r>
      <w:r w:rsidRPr="00C31CAD">
        <w:rPr>
          <w:rFonts w:cs="Arial"/>
          <w:color w:val="auto"/>
          <w:sz w:val="20"/>
        </w:rPr>
        <w:t xml:space="preserve"> users</w:t>
      </w:r>
    </w:p>
    <w:p w14:paraId="79FE97E7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Multicast or unicast capable</w:t>
      </w:r>
    </w:p>
    <w:p w14:paraId="3716614B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Dynamic DNS (DDNS) support</w:t>
      </w:r>
      <w:r w:rsidRPr="00C31CAD">
        <w:rPr>
          <w:rFonts w:eastAsia="맑은 고딕" w:cs="Arial"/>
          <w:color w:val="auto"/>
          <w:sz w:val="20"/>
          <w:lang w:eastAsia="ko-KR"/>
        </w:rPr>
        <w:t>.</w:t>
      </w:r>
    </w:p>
    <w:p w14:paraId="709F5522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 xml:space="preserve">WiseStream and Dynamic GOV to efficiently manage bitrate of the video stream. </w:t>
      </w:r>
    </w:p>
    <w:p w14:paraId="2B91DFDB" w14:textId="77777777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Camera – The 2 MP camera device shall have the following physical and performance properties:</w:t>
      </w:r>
    </w:p>
    <w:p w14:paraId="16459A9F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 xml:space="preserve">Dustproof, waterproof, 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 xml:space="preserve">and </w:t>
      </w:r>
      <w:r w:rsidRPr="00C31CAD">
        <w:rPr>
          <w:rFonts w:cs="Arial"/>
          <w:bCs/>
          <w:color w:val="auto"/>
          <w:sz w:val="20"/>
        </w:rPr>
        <w:t>IP66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 xml:space="preserve"> rated.</w:t>
      </w:r>
    </w:p>
    <w:p w14:paraId="074972DF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bCs/>
          <w:color w:val="auto"/>
          <w:sz w:val="20"/>
          <w:lang w:eastAsia="ko-KR"/>
        </w:rPr>
        <w:t xml:space="preserve">IK10 rated for protection against impacts. </w:t>
      </w:r>
    </w:p>
    <w:p w14:paraId="27C895D4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True day/night operation with removable IR cut filter</w:t>
      </w:r>
    </w:p>
    <w:p w14:paraId="55289E10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Low light level operation to </w:t>
      </w:r>
      <w:r w:rsidRPr="00C31CAD">
        <w:rPr>
          <w:rFonts w:eastAsia="맑은 고딕" w:cs="Arial"/>
          <w:color w:val="auto"/>
          <w:sz w:val="20"/>
          <w:lang w:eastAsia="ko-KR"/>
        </w:rPr>
        <w:t>0</w:t>
      </w:r>
      <w:r w:rsidRPr="00C31CAD">
        <w:rPr>
          <w:rFonts w:cs="Arial"/>
          <w:color w:val="auto"/>
          <w:sz w:val="20"/>
        </w:rPr>
        <w:t>.</w:t>
      </w:r>
      <w:r w:rsidRPr="00C31CAD">
        <w:rPr>
          <w:rFonts w:eastAsia="맑은 고딕" w:cs="Arial"/>
          <w:color w:val="auto"/>
          <w:sz w:val="20"/>
          <w:lang w:eastAsia="ko-KR"/>
        </w:rPr>
        <w:t>15</w:t>
      </w:r>
      <w:r w:rsidRPr="00C31CAD">
        <w:rPr>
          <w:rFonts w:cs="Arial"/>
          <w:color w:val="auto"/>
          <w:sz w:val="20"/>
        </w:rPr>
        <w:t xml:space="preserve"> lux (color) and 0 lux (black and white)</w:t>
      </w:r>
    </w:p>
    <w:p w14:paraId="1244A08F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2D and 3D digital noise reduction</w:t>
      </w:r>
    </w:p>
    <w:p w14:paraId="6DD05222" w14:textId="7FFB8699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lastRenderedPageBreak/>
        <w:t xml:space="preserve">Integral IR illumination, providing effective visibility of 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>2</w:t>
      </w:r>
      <w:r w:rsidR="000F37D2">
        <w:rPr>
          <w:rFonts w:eastAsia="맑은 고딕" w:cs="Arial"/>
          <w:bCs/>
          <w:color w:val="auto"/>
          <w:sz w:val="20"/>
          <w:lang w:eastAsia="ko-KR"/>
        </w:rPr>
        <w:t>5</w:t>
      </w:r>
      <w:r w:rsidRPr="00C31CAD">
        <w:rPr>
          <w:rFonts w:cs="Arial"/>
          <w:bCs/>
          <w:color w:val="auto"/>
          <w:sz w:val="20"/>
        </w:rPr>
        <w:t>m at 0 Lux when activated in Black &amp; White mode.</w:t>
      </w:r>
    </w:p>
    <w:p w14:paraId="6BEBC76D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6</w:t>
      </w:r>
      <w:r w:rsidRPr="00C31CAD">
        <w:rPr>
          <w:rFonts w:cs="Arial"/>
          <w:color w:val="auto"/>
          <w:sz w:val="20"/>
        </w:rPr>
        <w:t xml:space="preserve"> privacy masking regions utilizing a 4 point polygon</w:t>
      </w:r>
    </w:p>
    <w:p w14:paraId="4F4EA226" w14:textId="77777777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Intelligence and Analytics – The 2 MP camera shall have a suite of integral intelligent operations and analytic functions to include:</w:t>
      </w:r>
    </w:p>
    <w:p w14:paraId="16AF67E5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Motion detection with four definable detection areas, minimum / maximum object size definition and a learning algorithm that ignores false alarms such as trees and waves on water.</w:t>
      </w:r>
    </w:p>
    <w:p w14:paraId="623178BB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Detection of logical events of specified conditions from the camera’s video input</w:t>
      </w:r>
    </w:p>
    <w:p w14:paraId="1EF19526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camera tamper (scene change)</w:t>
      </w:r>
    </w:p>
    <w:p w14:paraId="34F385E8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defocus detection</w:t>
      </w:r>
    </w:p>
    <w:p w14:paraId="7D64EA79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motion detection with metadata</w:t>
      </w:r>
    </w:p>
    <w:p w14:paraId="238411F4" w14:textId="77777777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Interoperability – The 2 MP camera shall be ONVIF Profile S and G compliant.</w:t>
      </w:r>
    </w:p>
    <w:p w14:paraId="1CB189FF" w14:textId="38E82771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The 2 MP camera shall possess the following further characteristics</w:t>
      </w:r>
      <w:r w:rsidR="001C48C6" w:rsidRPr="00C31CAD">
        <w:rPr>
          <w:rFonts w:cs="Arial"/>
          <w:color w:val="auto"/>
          <w:sz w:val="20"/>
        </w:rPr>
        <w:t>.</w:t>
      </w:r>
    </w:p>
    <w:p w14:paraId="6207B2A2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Built-in web server, accessed via standard browsers including Internet Explorer, Firefox, Chrome &amp; Safari</w:t>
      </w:r>
    </w:p>
    <w:p w14:paraId="5C5CD721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Micro SD/SDHC</w:t>
      </w:r>
      <w:r w:rsidRPr="00C31CAD">
        <w:rPr>
          <w:rFonts w:eastAsia="맑은 고딕" w:cs="Arial"/>
          <w:color w:val="auto"/>
          <w:sz w:val="20"/>
          <w:lang w:eastAsia="ko-KR"/>
        </w:rPr>
        <w:t>/SDXC</w:t>
      </w:r>
      <w:r w:rsidRPr="00C31CAD">
        <w:rPr>
          <w:rFonts w:cs="Arial"/>
          <w:color w:val="auto"/>
          <w:sz w:val="20"/>
        </w:rPr>
        <w:t xml:space="preserve"> memory card and NAS recording options, with configurable pre-alarm and post-alarm recording intervals</w:t>
      </w:r>
    </w:p>
    <w:p w14:paraId="70B5E480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Uni</w:t>
      </w:r>
      <w:r w:rsidRPr="00C31CAD">
        <w:rPr>
          <w:rFonts w:cs="Arial"/>
          <w:color w:val="auto"/>
          <w:sz w:val="20"/>
        </w:rPr>
        <w:t>-directional audio</w:t>
      </w:r>
    </w:p>
    <w:p w14:paraId="0D0C08B3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Alarms and notifications</w:t>
      </w:r>
    </w:p>
    <w:p w14:paraId="21B67ACB" w14:textId="69E4C2F2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alarm notification triggers</w:t>
      </w:r>
    </w:p>
    <w:p w14:paraId="70918753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motion detection</w:t>
      </w:r>
    </w:p>
    <w:p w14:paraId="1A01633B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tampering detection</w:t>
      </w:r>
    </w:p>
    <w:p w14:paraId="42488D73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SD card error</w:t>
      </w:r>
    </w:p>
    <w:p w14:paraId="74674566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NAS error</w:t>
      </w:r>
    </w:p>
    <w:p w14:paraId="38DE44FA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alarm input</w:t>
      </w:r>
    </w:p>
    <w:p w14:paraId="42090C74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defocus detection</w:t>
      </w:r>
    </w:p>
    <w:p w14:paraId="702F8B9D" w14:textId="2AE52583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available notification means upon trigger</w:t>
      </w:r>
    </w:p>
    <w:p w14:paraId="6B0BFF31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file upload via FTP and e-mail</w:t>
      </w:r>
    </w:p>
    <w:p w14:paraId="4649F010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notification via e-mail</w:t>
      </w:r>
    </w:p>
    <w:p w14:paraId="1D8B79FE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record to local storage (SD card)</w:t>
      </w:r>
    </w:p>
    <w:p w14:paraId="0AD3D97F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external output</w:t>
      </w:r>
    </w:p>
    <w:p w14:paraId="7C4B96E7" w14:textId="386DA2ED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Pixel Counter available in the plug-in viewer</w:t>
      </w:r>
    </w:p>
    <w:p w14:paraId="7AE91DD7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POE capable</w:t>
      </w:r>
    </w:p>
    <w:p w14:paraId="5C2AC01C" w14:textId="77777777" w:rsidR="0003654B" w:rsidRPr="00C31CAD" w:rsidRDefault="0003654B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C31CAD">
        <w:rPr>
          <w:rFonts w:cs="Arial"/>
          <w:b/>
        </w:rPr>
        <w:t>DETAILED SPECIFICATIONS</w:t>
      </w:r>
    </w:p>
    <w:p w14:paraId="6F18C783" w14:textId="77777777" w:rsidR="0003654B" w:rsidRPr="00C31CAD" w:rsidRDefault="0003654B" w:rsidP="0003654B">
      <w:pPr>
        <w:numPr>
          <w:ilvl w:val="2"/>
          <w:numId w:val="19"/>
        </w:numPr>
        <w:spacing w:before="120" w:line="276" w:lineRule="auto"/>
        <w:rPr>
          <w:rFonts w:cs="Arial"/>
        </w:rPr>
      </w:pPr>
      <w:r w:rsidRPr="00C31CAD">
        <w:rPr>
          <w:rFonts w:cs="Arial"/>
        </w:rPr>
        <w:t>Video</w:t>
      </w:r>
    </w:p>
    <w:p w14:paraId="24AAE886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Imager</w:t>
      </w:r>
    </w:p>
    <w:p w14:paraId="4BA720F0" w14:textId="767153C9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Sensor: 1/2.</w:t>
      </w:r>
      <w:r w:rsidRPr="00C31CAD">
        <w:rPr>
          <w:rFonts w:eastAsia="맑은 고딕" w:cs="Arial"/>
          <w:color w:val="auto"/>
          <w:sz w:val="20"/>
          <w:lang w:eastAsia="ko-KR"/>
        </w:rPr>
        <w:t>9</w:t>
      </w:r>
      <w:r w:rsidRPr="00C31CAD">
        <w:rPr>
          <w:rFonts w:cs="Arial"/>
          <w:color w:val="auto"/>
          <w:sz w:val="20"/>
        </w:rPr>
        <w:t>" 2.</w:t>
      </w:r>
      <w:r w:rsidRPr="00C31CAD">
        <w:rPr>
          <w:rFonts w:eastAsia="맑은 고딕" w:cs="Arial"/>
          <w:color w:val="auto"/>
          <w:sz w:val="20"/>
          <w:lang w:eastAsia="ko-KR"/>
        </w:rPr>
        <w:t>19</w:t>
      </w:r>
      <w:r w:rsidRPr="00C31CAD">
        <w:rPr>
          <w:rFonts w:cs="Arial"/>
          <w:color w:val="auto"/>
          <w:sz w:val="20"/>
        </w:rPr>
        <w:t xml:space="preserve"> MP CMOS</w:t>
      </w:r>
    </w:p>
    <w:p w14:paraId="65A7833B" w14:textId="197705D3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pixels per sensor: </w:t>
      </w:r>
      <w:r w:rsidRPr="00C31CAD">
        <w:rPr>
          <w:rFonts w:eastAsia="맑은 고딕" w:cs="Arial"/>
          <w:color w:val="auto"/>
          <w:sz w:val="20"/>
          <w:lang w:eastAsia="ko-KR"/>
        </w:rPr>
        <w:t>2000</w:t>
      </w:r>
      <w:r w:rsidRPr="00C31CAD">
        <w:rPr>
          <w:rFonts w:cs="Arial"/>
          <w:color w:val="auto"/>
          <w:sz w:val="20"/>
        </w:rPr>
        <w:t xml:space="preserve"> (H) x </w:t>
      </w:r>
      <w:r w:rsidRPr="00C31CAD">
        <w:rPr>
          <w:rFonts w:eastAsia="맑은 고딕" w:cs="Arial"/>
          <w:color w:val="auto"/>
          <w:sz w:val="20"/>
          <w:lang w:eastAsia="ko-KR"/>
        </w:rPr>
        <w:t>1121</w:t>
      </w:r>
      <w:r w:rsidRPr="00C31CAD">
        <w:rPr>
          <w:rFonts w:cs="Arial"/>
          <w:color w:val="auto"/>
          <w:sz w:val="20"/>
        </w:rPr>
        <w:t>(V) total, 19</w:t>
      </w:r>
      <w:r w:rsidRPr="00C31CAD">
        <w:rPr>
          <w:rFonts w:eastAsia="맑은 고딕" w:cs="Arial"/>
          <w:color w:val="auto"/>
          <w:sz w:val="20"/>
          <w:lang w:eastAsia="ko-KR"/>
        </w:rPr>
        <w:t>8</w:t>
      </w:r>
      <w:r w:rsidRPr="00C31CAD">
        <w:rPr>
          <w:rFonts w:cs="Arial"/>
          <w:color w:val="auto"/>
          <w:sz w:val="20"/>
        </w:rPr>
        <w:t>4 (H) x 110</w:t>
      </w:r>
      <w:r w:rsidRPr="00C31CAD">
        <w:rPr>
          <w:rFonts w:eastAsia="맑은 고딕" w:cs="Arial"/>
          <w:color w:val="auto"/>
          <w:sz w:val="20"/>
          <w:lang w:eastAsia="ko-KR"/>
        </w:rPr>
        <w:t>5</w:t>
      </w:r>
      <w:r w:rsidRPr="00C31CAD">
        <w:rPr>
          <w:rFonts w:cs="Arial"/>
          <w:color w:val="auto"/>
          <w:sz w:val="20"/>
        </w:rPr>
        <w:t xml:space="preserve"> (V) effective</w:t>
      </w:r>
    </w:p>
    <w:p w14:paraId="66626BC9" w14:textId="10D7DC5E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scanning: progressive</w:t>
      </w:r>
    </w:p>
    <w:p w14:paraId="68CDF9CD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Minimum illumination</w:t>
      </w:r>
    </w:p>
    <w:p w14:paraId="40F50A02" w14:textId="2BD0C7F1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Color mode: 0.</w:t>
      </w:r>
      <w:r w:rsidRPr="00C31CAD">
        <w:rPr>
          <w:rFonts w:eastAsia="맑은 고딕" w:cs="Arial"/>
          <w:color w:val="auto"/>
          <w:sz w:val="20"/>
          <w:lang w:eastAsia="ko-KR"/>
        </w:rPr>
        <w:t>15</w:t>
      </w:r>
      <w:r w:rsidRPr="00C31CAD">
        <w:rPr>
          <w:rFonts w:cs="Arial"/>
          <w:color w:val="auto"/>
          <w:sz w:val="20"/>
        </w:rPr>
        <w:t>Lux</w:t>
      </w:r>
    </w:p>
    <w:p w14:paraId="138DD515" w14:textId="3FCC1184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C31CAD">
        <w:rPr>
          <w:rFonts w:cs="Arial"/>
          <w:color w:val="auto"/>
          <w:sz w:val="20"/>
        </w:rPr>
        <w:lastRenderedPageBreak/>
        <w:t>Black &amp; white mode: 0Lux (</w:t>
      </w:r>
      <w:r w:rsidRPr="00C31CAD">
        <w:rPr>
          <w:rFonts w:eastAsia="맑은 고딕" w:cs="Arial"/>
          <w:color w:val="auto"/>
          <w:sz w:val="20"/>
          <w:lang w:eastAsia="ko-KR"/>
        </w:rPr>
        <w:t>IR LED on</w:t>
      </w:r>
      <w:r w:rsidRPr="00C31CAD">
        <w:rPr>
          <w:rFonts w:cs="Arial"/>
          <w:color w:val="auto"/>
          <w:sz w:val="20"/>
        </w:rPr>
        <w:t>)</w:t>
      </w:r>
    </w:p>
    <w:p w14:paraId="43343EC0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The following features with control settings shall be available:</w:t>
      </w:r>
    </w:p>
    <w:p w14:paraId="46582776" w14:textId="1406CA05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31CAD">
        <w:rPr>
          <w:rFonts w:eastAsia="맑은 고딕" w:cs="Arial"/>
          <w:color w:val="auto"/>
          <w:sz w:val="20"/>
          <w:lang w:eastAsia="ko-KR"/>
        </w:rPr>
        <w:t>Camera Title: Off / On (Displayed up to 20 characters per line)</w:t>
      </w:r>
    </w:p>
    <w:p w14:paraId="2E302E76" w14:textId="1C612AA0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Day/night setting: </w:t>
      </w:r>
      <w:r w:rsidRPr="00C31CAD">
        <w:rPr>
          <w:rFonts w:eastAsia="맑은 고딕" w:cs="Arial"/>
          <w:color w:val="auto"/>
          <w:sz w:val="20"/>
          <w:lang w:eastAsia="ko-KR"/>
        </w:rPr>
        <w:t>True Day &amp; Night</w:t>
      </w:r>
    </w:p>
    <w:p w14:paraId="097327DB" w14:textId="47C086F5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Backlight compensation (BLC): </w:t>
      </w:r>
      <w:r w:rsidRPr="00C31CAD">
        <w:rPr>
          <w:rFonts w:eastAsia="맑은 고딕" w:cs="Arial"/>
          <w:color w:val="auto"/>
          <w:sz w:val="20"/>
          <w:lang w:eastAsia="ko-KR"/>
        </w:rPr>
        <w:t>Off / On</w:t>
      </w:r>
    </w:p>
    <w:p w14:paraId="21CCBEDF" w14:textId="01C84A9A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WDR: 120dB</w:t>
      </w:r>
    </w:p>
    <w:p w14:paraId="46C34156" w14:textId="49248778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Digital Noise Reduction (DNR): On/Off</w:t>
      </w:r>
    </w:p>
    <w:p w14:paraId="4BAE4F4B" w14:textId="08E0A2FE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Motion Detection: Off / On (4ea polygonal zones)</w:t>
      </w:r>
    </w:p>
    <w:p w14:paraId="7924BBEC" w14:textId="32FBA6A1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Privacy Masking: Off / On (6ea rectangular zones)</w:t>
      </w:r>
    </w:p>
    <w:p w14:paraId="114A381C" w14:textId="209C469F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Gain Control: Off / Low / Middle / High</w:t>
      </w:r>
    </w:p>
    <w:p w14:paraId="675748E3" w14:textId="5FE836E6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White Balance: ATW / AWC / Manual / Indoor / Outdoor</w:t>
      </w:r>
    </w:p>
    <w:p w14:paraId="1A940795" w14:textId="3C87F1D9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LDC: Off / On (5 levels with min / max)</w:t>
      </w:r>
    </w:p>
    <w:p w14:paraId="09941E43" w14:textId="3AC35BD6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Electronic shutter speed: min, max, anti-flicker</w:t>
      </w:r>
    </w:p>
    <w:p w14:paraId="12599E93" w14:textId="6293BD82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Image flip: Off</w:t>
      </w:r>
      <w:r w:rsidRPr="00C31CAD">
        <w:rPr>
          <w:rFonts w:eastAsia="맑은 고딕" w:cs="Arial"/>
          <w:color w:val="auto"/>
          <w:sz w:val="20"/>
          <w:lang w:eastAsia="ko-KR"/>
        </w:rPr>
        <w:t xml:space="preserve"> / On</w:t>
      </w:r>
    </w:p>
    <w:p w14:paraId="132523A7" w14:textId="41A3796E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Image mirror: </w:t>
      </w:r>
      <w:r w:rsidRPr="00C31CAD">
        <w:rPr>
          <w:rFonts w:eastAsia="맑은 고딕" w:cs="Arial"/>
          <w:color w:val="auto"/>
          <w:sz w:val="20"/>
          <w:lang w:eastAsia="ko-KR"/>
        </w:rPr>
        <w:t>Off / On</w:t>
      </w:r>
    </w:p>
    <w:p w14:paraId="12D584A1" w14:textId="4EB63C70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Hallway view: Off / On</w:t>
      </w:r>
    </w:p>
    <w:p w14:paraId="244DC87E" w14:textId="573DDE3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Alarm I/O: Input 1 / Output 1</w:t>
      </w:r>
    </w:p>
    <w:p w14:paraId="4BBDCE0B" w14:textId="4CFE26C2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31CAD">
        <w:rPr>
          <w:rFonts w:eastAsia="맑은 고딕" w:cs="Arial"/>
          <w:color w:val="auto"/>
          <w:sz w:val="20"/>
          <w:lang w:eastAsia="ko-KR"/>
        </w:rPr>
        <w:t>Alarm Triggers: Motion detection, Tampering detection, SD card error, NAS error, Alarm input, Defocus detection</w:t>
      </w:r>
    </w:p>
    <w:p w14:paraId="600ED3EE" w14:textId="466DF760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C31CAD">
        <w:rPr>
          <w:rFonts w:eastAsia="맑은 고딕" w:cs="Arial"/>
          <w:color w:val="auto"/>
          <w:sz w:val="20"/>
          <w:lang w:eastAsia="ko-KR"/>
        </w:rPr>
        <w:t>Alarm Events: File upload via FTP and E-mail, Local storage recording at event, Notification via E-mail, External output</w:t>
      </w:r>
    </w:p>
    <w:p w14:paraId="33E54D05" w14:textId="11663D2D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 xml:space="preserve">Pixel Counter: Available in the plug-in viewer. </w:t>
      </w:r>
    </w:p>
    <w:p w14:paraId="7EC88072" w14:textId="273F8A48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Lens:</w:t>
      </w:r>
      <w:r w:rsidRPr="00C31CAD">
        <w:rPr>
          <w:rFonts w:cs="Arial"/>
          <w:color w:val="auto"/>
          <w:sz w:val="20"/>
        </w:rPr>
        <w:t xml:space="preserve"> </w:t>
      </w:r>
      <w:r w:rsidR="00D801F7" w:rsidRPr="00C31CAD">
        <w:rPr>
          <w:rFonts w:eastAsia="맑은 고딕" w:cs="Arial"/>
          <w:color w:val="auto"/>
          <w:sz w:val="20"/>
          <w:lang w:eastAsia="ko-KR"/>
        </w:rPr>
        <w:t>3.6</w:t>
      </w:r>
      <w:r w:rsidRPr="00C31CAD">
        <w:rPr>
          <w:rFonts w:cs="Arial"/>
          <w:color w:val="auto"/>
          <w:sz w:val="20"/>
        </w:rPr>
        <w:t xml:space="preserve"> mm, </w:t>
      </w:r>
      <w:r w:rsidRPr="00C31CAD">
        <w:rPr>
          <w:rFonts w:eastAsia="맑은 고딕" w:cs="Arial"/>
          <w:color w:val="auto"/>
          <w:sz w:val="20"/>
          <w:lang w:eastAsia="ko-KR"/>
        </w:rPr>
        <w:t>fixed</w:t>
      </w:r>
    </w:p>
    <w:p w14:paraId="6CF48820" w14:textId="21BA0729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Max. Aperture Ratio: F1.8</w:t>
      </w:r>
    </w:p>
    <w:p w14:paraId="7C17376C" w14:textId="07636165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 xml:space="preserve">Angle of view: </w:t>
      </w:r>
      <w:r w:rsidR="00D801F7" w:rsidRPr="00C31CAD">
        <w:rPr>
          <w:rFonts w:cs="Arial"/>
          <w:bCs/>
          <w:color w:val="auto"/>
          <w:sz w:val="20"/>
        </w:rPr>
        <w:t>H 86.48° / V 46.22° / D 102.44°</w:t>
      </w:r>
    </w:p>
    <w:p w14:paraId="21B6178F" w14:textId="27B77770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bCs/>
          <w:color w:val="auto"/>
          <w:sz w:val="20"/>
          <w:lang w:eastAsia="ko-KR"/>
        </w:rPr>
        <w:t>Lens Type: Fixed</w:t>
      </w:r>
    </w:p>
    <w:p w14:paraId="61B27D06" w14:textId="45E3D533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Mount Type: Board Type</w:t>
      </w:r>
    </w:p>
    <w:p w14:paraId="1773323D" w14:textId="59995E18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IR Viewable Length</w:t>
      </w:r>
      <w:r w:rsidRPr="00C31CAD">
        <w:rPr>
          <w:rFonts w:cs="Arial"/>
          <w:color w:val="auto"/>
          <w:sz w:val="20"/>
        </w:rPr>
        <w:t xml:space="preserve">: </w:t>
      </w:r>
      <w:r w:rsidRPr="00C31CAD">
        <w:rPr>
          <w:rFonts w:eastAsia="맑은 고딕" w:cs="Arial"/>
          <w:color w:val="auto"/>
          <w:sz w:val="20"/>
          <w:lang w:eastAsia="ko-KR"/>
        </w:rPr>
        <w:t>2</w:t>
      </w:r>
      <w:r w:rsidR="00D801F7" w:rsidRPr="00C31CAD">
        <w:rPr>
          <w:rFonts w:eastAsia="맑은 고딕" w:cs="Arial"/>
          <w:color w:val="auto"/>
          <w:sz w:val="20"/>
          <w:lang w:eastAsia="ko-KR"/>
        </w:rPr>
        <w:t>5</w:t>
      </w:r>
      <w:r w:rsidRPr="00C31CAD">
        <w:rPr>
          <w:rFonts w:eastAsia="맑은 고딕" w:cs="Arial"/>
          <w:color w:val="auto"/>
          <w:sz w:val="20"/>
          <w:lang w:eastAsia="ko-KR"/>
        </w:rPr>
        <w:t xml:space="preserve"> m (</w:t>
      </w:r>
      <w:r w:rsidR="00D801F7" w:rsidRPr="00C31CAD">
        <w:rPr>
          <w:rFonts w:eastAsia="맑은 고딕" w:cs="Arial"/>
          <w:color w:val="auto"/>
          <w:sz w:val="20"/>
          <w:lang w:eastAsia="ko-KR"/>
        </w:rPr>
        <w:t>82.02</w:t>
      </w:r>
      <w:r w:rsidRPr="00C31CAD">
        <w:rPr>
          <w:rFonts w:eastAsia="맑은 고딕" w:cs="Arial"/>
          <w:color w:val="auto"/>
          <w:sz w:val="20"/>
          <w:lang w:eastAsia="ko-KR"/>
        </w:rPr>
        <w:t>ft)</w:t>
      </w:r>
    </w:p>
    <w:p w14:paraId="395B0695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 xml:space="preserve">Video Streams </w:t>
      </w:r>
    </w:p>
    <w:p w14:paraId="74185359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 xml:space="preserve">The 2 MP camera shall 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 xml:space="preserve">be able to produce </w:t>
      </w:r>
      <w:r w:rsidRPr="00C31CAD">
        <w:rPr>
          <w:rFonts w:cs="Arial"/>
          <w:bCs/>
          <w:color w:val="auto"/>
          <w:sz w:val="20"/>
        </w:rPr>
        <w:t>10 video profiles, each of which may have the following properties:</w:t>
      </w:r>
    </w:p>
    <w:p w14:paraId="643DD69F" w14:textId="2305C7F0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Encoding type:</w:t>
      </w:r>
      <w:r w:rsidRPr="00C31CAD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C31CAD">
        <w:rPr>
          <w:rFonts w:eastAsia="맑은 고딕" w:cs="Arial"/>
          <w:color w:val="auto"/>
          <w:sz w:val="20"/>
          <w:lang w:eastAsia="ko-KR"/>
        </w:rPr>
        <w:t>H.265</w:t>
      </w:r>
      <w:r w:rsidRPr="00C31CAD">
        <w:rPr>
          <w:rFonts w:eastAsiaTheme="minorEastAsia" w:cs="Arial"/>
          <w:color w:val="auto"/>
          <w:sz w:val="20"/>
          <w:lang w:eastAsia="ko-KR"/>
        </w:rPr>
        <w:t xml:space="preserve">, </w:t>
      </w:r>
      <w:r w:rsidRPr="00C31CAD">
        <w:rPr>
          <w:rFonts w:cs="Arial"/>
          <w:bCs/>
          <w:color w:val="auto"/>
          <w:sz w:val="20"/>
        </w:rPr>
        <w:t>H.264</w:t>
      </w:r>
      <w:r w:rsidRPr="00C31CAD">
        <w:rPr>
          <w:rFonts w:eastAsiaTheme="minorEastAsia" w:cs="Arial"/>
          <w:color w:val="auto"/>
          <w:sz w:val="20"/>
          <w:lang w:eastAsia="ko-KR"/>
        </w:rPr>
        <w:t xml:space="preserve">, </w:t>
      </w:r>
      <w:r w:rsidRPr="00C31CAD">
        <w:rPr>
          <w:rFonts w:cs="Arial"/>
          <w:bCs/>
          <w:color w:val="auto"/>
          <w:sz w:val="20"/>
        </w:rPr>
        <w:t>MJPEG</w:t>
      </w:r>
    </w:p>
    <w:p w14:paraId="71140911" w14:textId="0D8FB9A8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Resolution: 1920 x 1080, 1280 x 1024, 1280 x 960, 1280 x 720, 1024 x 768,</w:t>
      </w:r>
      <w:r w:rsidRPr="00C31CAD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C31CAD">
        <w:rPr>
          <w:rFonts w:cs="Arial"/>
          <w:color w:val="auto"/>
          <w:sz w:val="20"/>
        </w:rPr>
        <w:t>800 x 600, 720 x 576, 720 x 480, 640 x 480, 320 x 240</w:t>
      </w:r>
    </w:p>
    <w:p w14:paraId="28ACD580" w14:textId="5D08240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 xml:space="preserve">Maximum frame rate: </w:t>
      </w:r>
    </w:p>
    <w:p w14:paraId="098760F3" w14:textId="6B8EB8E3" w:rsidR="0003654B" w:rsidRPr="00C31CAD" w:rsidRDefault="0003654B" w:rsidP="0003654B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C31CAD">
        <w:rPr>
          <w:rFonts w:cs="Arial"/>
          <w:color w:val="auto"/>
          <w:sz w:val="20"/>
        </w:rPr>
        <w:t xml:space="preserve">H.264: </w:t>
      </w:r>
      <w:r w:rsidRPr="00C31CAD">
        <w:rPr>
          <w:rFonts w:eastAsia="맑은 고딕" w:cs="Arial"/>
          <w:color w:val="auto"/>
          <w:sz w:val="20"/>
          <w:lang w:eastAsia="ko-KR"/>
        </w:rPr>
        <w:t>3</w:t>
      </w:r>
      <w:r w:rsidRPr="00C31CAD">
        <w:rPr>
          <w:rFonts w:cs="Arial"/>
          <w:color w:val="auto"/>
          <w:sz w:val="20"/>
        </w:rPr>
        <w:t>0 fps at all resolutions</w:t>
      </w:r>
    </w:p>
    <w:p w14:paraId="299F0EC3" w14:textId="0D2FF69E" w:rsidR="0003654B" w:rsidRPr="00C31CAD" w:rsidRDefault="0003654B" w:rsidP="0003654B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MJPEG: </w:t>
      </w:r>
      <w:r w:rsidRPr="00C31CAD">
        <w:rPr>
          <w:rFonts w:eastAsia="맑은 고딕" w:cs="Arial"/>
          <w:color w:val="auto"/>
          <w:sz w:val="20"/>
          <w:lang w:eastAsia="ko-KR"/>
        </w:rPr>
        <w:t>15 fps at all resolutions</w:t>
      </w:r>
    </w:p>
    <w:p w14:paraId="5606296D" w14:textId="338072AD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color w:val="auto"/>
          <w:sz w:val="20"/>
          <w:lang w:eastAsia="ko-KR"/>
        </w:rPr>
        <w:t>Smart Codec: WiseStream, Dynamic GOV</w:t>
      </w:r>
    </w:p>
    <w:p w14:paraId="45702B97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Bit rate control method:</w:t>
      </w:r>
    </w:p>
    <w:p w14:paraId="54C1F097" w14:textId="09B85FFE" w:rsidR="0003654B" w:rsidRPr="00C31CAD" w:rsidRDefault="0003654B" w:rsidP="0003654B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bCs/>
          <w:color w:val="auto"/>
          <w:sz w:val="20"/>
          <w:lang w:eastAsia="ko-KR"/>
        </w:rPr>
        <w:t xml:space="preserve">H.265 and </w:t>
      </w:r>
      <w:r w:rsidRPr="00C31CAD">
        <w:rPr>
          <w:rFonts w:cs="Arial"/>
          <w:bCs/>
          <w:color w:val="auto"/>
          <w:sz w:val="20"/>
        </w:rPr>
        <w:t xml:space="preserve">H.264: 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 xml:space="preserve">target bitrate level control, </w:t>
      </w:r>
      <w:r w:rsidRPr="00C31CAD">
        <w:rPr>
          <w:rFonts w:cs="Arial"/>
          <w:bCs/>
          <w:color w:val="auto"/>
          <w:sz w:val="20"/>
        </w:rPr>
        <w:t>constant bit rate (CBR) or variable bit rate (VBR)</w:t>
      </w:r>
    </w:p>
    <w:p w14:paraId="79349750" w14:textId="13BA73E6" w:rsidR="0003654B" w:rsidRPr="00C31CAD" w:rsidRDefault="0003654B" w:rsidP="0003654B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MJPEG</w:t>
      </w:r>
      <w:r w:rsidRPr="00C31CAD">
        <w:rPr>
          <w:rFonts w:eastAsiaTheme="minorEastAsia" w:cs="Arial"/>
          <w:color w:val="auto"/>
          <w:sz w:val="20"/>
          <w:lang w:eastAsia="ko-KR"/>
        </w:rPr>
        <w:t xml:space="preserve">: 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>quality level control</w:t>
      </w:r>
      <w:r w:rsidRPr="00C31CAD">
        <w:rPr>
          <w:rFonts w:eastAsiaTheme="minorEastAsia" w:cs="Arial"/>
          <w:color w:val="auto"/>
          <w:sz w:val="20"/>
          <w:lang w:eastAsia="ko-KR"/>
        </w:rPr>
        <w:t xml:space="preserve">, </w:t>
      </w:r>
      <w:r w:rsidRPr="00C31CAD">
        <w:rPr>
          <w:rFonts w:cs="Arial"/>
          <w:bCs/>
          <w:color w:val="auto"/>
          <w:sz w:val="20"/>
        </w:rPr>
        <w:t>variable bit rate (VBR)</w:t>
      </w:r>
    </w:p>
    <w:p w14:paraId="719DD291" w14:textId="0F2698F5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lastRenderedPageBreak/>
        <w:t xml:space="preserve">Number of multi-streaming profiles: </w:t>
      </w:r>
      <w:r w:rsidRPr="00C31CAD">
        <w:rPr>
          <w:rFonts w:eastAsia="맑은 고딕" w:cs="Arial"/>
          <w:color w:val="auto"/>
          <w:sz w:val="20"/>
          <w:lang w:eastAsia="ko-KR"/>
        </w:rPr>
        <w:t>3</w:t>
      </w:r>
      <w:r w:rsidRPr="00C31CAD">
        <w:rPr>
          <w:rFonts w:cs="Arial"/>
          <w:color w:val="auto"/>
          <w:sz w:val="20"/>
        </w:rPr>
        <w:t xml:space="preserve"> maximum </w:t>
      </w:r>
    </w:p>
    <w:p w14:paraId="4EA40447" w14:textId="1DD5748A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Simultaneous users (total): </w:t>
      </w:r>
      <w:r w:rsidRPr="00C31CAD">
        <w:rPr>
          <w:rFonts w:eastAsia="맑은 고딕" w:cs="Arial"/>
          <w:color w:val="auto"/>
          <w:sz w:val="20"/>
          <w:lang w:eastAsia="ko-KR"/>
        </w:rPr>
        <w:t>6</w:t>
      </w:r>
      <w:r w:rsidRPr="00C31CAD">
        <w:rPr>
          <w:rFonts w:cs="Arial"/>
          <w:color w:val="auto"/>
          <w:sz w:val="20"/>
        </w:rPr>
        <w:t xml:space="preserve"> maximum (unicast)</w:t>
      </w:r>
    </w:p>
    <w:p w14:paraId="0544FE86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Storage and Recording</w:t>
      </w:r>
    </w:p>
    <w:p w14:paraId="42E50F48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The 2 MP c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 xml:space="preserve">amera </w:t>
      </w:r>
      <w:r w:rsidRPr="00C31CAD">
        <w:rPr>
          <w:rFonts w:cs="Arial"/>
          <w:bCs/>
          <w:color w:val="auto"/>
          <w:sz w:val="20"/>
        </w:rPr>
        <w:t>shall have onboard SD card storage.</w:t>
      </w:r>
    </w:p>
    <w:p w14:paraId="68880443" w14:textId="72FD0715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Card type: Micro SD/SDHC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>/SDXC</w:t>
      </w:r>
    </w:p>
    <w:p w14:paraId="451866A4" w14:textId="772677AA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 xml:space="preserve">Capacity: </w:t>
      </w:r>
      <w:r w:rsidRPr="00C31CAD">
        <w:rPr>
          <w:rFonts w:eastAsia="맑은 고딕" w:cs="Arial"/>
          <w:bCs/>
          <w:color w:val="auto"/>
          <w:sz w:val="20"/>
          <w:lang w:eastAsia="ko-KR"/>
        </w:rPr>
        <w:t>Up to 128</w:t>
      </w:r>
      <w:r w:rsidRPr="00C31CAD">
        <w:rPr>
          <w:rFonts w:cs="Arial"/>
          <w:bCs/>
          <w:color w:val="auto"/>
          <w:sz w:val="20"/>
        </w:rPr>
        <w:t xml:space="preserve"> GB per card</w:t>
      </w:r>
    </w:p>
    <w:p w14:paraId="5426756C" w14:textId="77777777" w:rsidR="0003654B" w:rsidRPr="00C31CAD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627393E3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eastAsia="맑은 고딕" w:cs="Arial"/>
          <w:bCs/>
          <w:color w:val="auto"/>
          <w:sz w:val="20"/>
          <w:lang w:eastAsia="ko-KR"/>
        </w:rPr>
        <w:t>NAS</w:t>
      </w:r>
    </w:p>
    <w:p w14:paraId="06FD5BA3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Interoperability - Video streams shall be capable of supporting ONVIF protocol, profiles S and G.</w:t>
      </w:r>
    </w:p>
    <w:p w14:paraId="40B12C78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Single Images - The 2 MP camera shall support jpg file image screenshot and export.</w:t>
      </w:r>
    </w:p>
    <w:p w14:paraId="6803D088" w14:textId="77777777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120" w:after="12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Network</w:t>
      </w:r>
    </w:p>
    <w:p w14:paraId="7563E28C" w14:textId="2DD9A74B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Connectivity: 10/100 Base-T Ethernet via RJ-45 connector</w:t>
      </w:r>
    </w:p>
    <w:p w14:paraId="13F6F957" w14:textId="7005AA3C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Protocols supported</w:t>
      </w:r>
    </w:p>
    <w:p w14:paraId="04C8486A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Transmission Control Protocol (TCP), Internet Protocol (IP) v4 and v6, User Datagram Protocol (UDP)</w:t>
      </w:r>
    </w:p>
    <w:p w14:paraId="128EBAC4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Configuration: Dynamic Host Configuration Protocol (DHCP)</w:t>
      </w:r>
    </w:p>
    <w:p w14:paraId="089FA3C9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Web services: Hypertext Transfer Protocol (HTTP), Secure HTTP (HTTPS)</w:t>
      </w:r>
    </w:p>
    <w:p w14:paraId="6F5AFA6F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Network services: Address Resolution Protocol (ARP), Bonjour, Domain Name System (DNS), Internet Control Message Protocol (ICMP), Network Time Protocol (NTP), Protocol Independent Multicast-Sparse Mode (PIM-SM), Simple Network Management Protocol (SNMP v1/2c/3 – MIB-2), Universal Plug and Play (UPnP)</w:t>
      </w:r>
    </w:p>
    <w:p w14:paraId="104658CE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Media: Real-Time Transport Protocol (RTP), Real-Time Control Protocol, Real-Time Streaming Protocol (RTSP)</w:t>
      </w:r>
    </w:p>
    <w:p w14:paraId="75C9A0A3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Multicast: Internet Group Management Protocol (IGMP)</w:t>
      </w:r>
    </w:p>
    <w:p w14:paraId="53248A32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Notifications: File Transfer Protocol (FTP), Simple Mail Transfer Protocol (SMTP)</w:t>
      </w:r>
    </w:p>
    <w:p w14:paraId="3BD6791B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Remote Access: </w:t>
      </w:r>
      <w:r w:rsidRPr="00C31CAD">
        <w:rPr>
          <w:rFonts w:cs="Arial"/>
          <w:color w:val="auto"/>
          <w:sz w:val="20"/>
          <w:shd w:val="clear" w:color="auto" w:fill="FFFFFF"/>
        </w:rPr>
        <w:t>Point-to-Point Protocol over Ethernet)</w:t>
      </w:r>
      <w:r w:rsidRPr="00C31CAD">
        <w:rPr>
          <w:rFonts w:cs="Arial"/>
          <w:color w:val="auto"/>
          <w:sz w:val="20"/>
        </w:rPr>
        <w:t xml:space="preserve"> (PPPoE)</w:t>
      </w:r>
    </w:p>
    <w:p w14:paraId="2DF0CB97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DDNS – The 2 MP camera shall support DDNS services offered by the Manufacturer and other publicly available service offerings.</w:t>
      </w:r>
    </w:p>
    <w:p w14:paraId="09BF1DFA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Quality of Service (QoS) – Layer 3 DSCP</w:t>
      </w:r>
    </w:p>
    <w:p w14:paraId="03EDA331" w14:textId="6DAB90F4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Security features</w:t>
      </w:r>
    </w:p>
    <w:p w14:paraId="4E9A3816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u</w:t>
      </w:r>
      <w:r w:rsidRPr="00C31CAD">
        <w:rPr>
          <w:rFonts w:cs="Arial"/>
          <w:bCs/>
          <w:color w:val="auto"/>
          <w:sz w:val="20"/>
        </w:rPr>
        <w:t>ser password protection</w:t>
      </w:r>
    </w:p>
    <w:p w14:paraId="0D66810E" w14:textId="2E71AE80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IP address filtering - list of allowed or blocked IP addresses</w:t>
      </w:r>
    </w:p>
    <w:p w14:paraId="3071C07E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HTTPS(SSL) login authentication</w:t>
      </w:r>
    </w:p>
    <w:p w14:paraId="16F2636A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HTTPS(SSL) secured communications</w:t>
      </w:r>
    </w:p>
    <w:p w14:paraId="6BDC917A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Digest login authentication</w:t>
      </w:r>
    </w:p>
    <w:p w14:paraId="07C5E977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 xml:space="preserve"> User access log </w:t>
      </w:r>
    </w:p>
    <w:p w14:paraId="4E9A1C53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color w:val="auto"/>
          <w:sz w:val="20"/>
        </w:rPr>
        <w:t>802.1x authentication</w:t>
      </w:r>
    </w:p>
    <w:p w14:paraId="093D686F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31CAD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14:paraId="13DC1A5B" w14:textId="77777777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Audio</w:t>
      </w:r>
    </w:p>
    <w:p w14:paraId="7DEBD917" w14:textId="66A0DC2F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 xml:space="preserve">Direction: 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uni</w:t>
      </w:r>
      <w:r w:rsidRPr="00C31CAD">
        <w:rPr>
          <w:rFonts w:cs="Arial"/>
          <w:color w:val="auto"/>
          <w:sz w:val="20"/>
          <w:szCs w:val="16"/>
        </w:rPr>
        <w:t>-directional</w:t>
      </w:r>
    </w:p>
    <w:p w14:paraId="5BF444DC" w14:textId="1D5EDEDE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eastAsia="맑은 고딕" w:cs="Arial"/>
          <w:color w:val="auto"/>
          <w:sz w:val="20"/>
          <w:szCs w:val="16"/>
          <w:lang w:eastAsia="ko-KR"/>
        </w:rPr>
        <w:lastRenderedPageBreak/>
        <w:t>I/O: Line-in</w:t>
      </w:r>
    </w:p>
    <w:p w14:paraId="0E424AF6" w14:textId="08F15572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</w:rPr>
        <w:t>Compression:</w:t>
      </w:r>
      <w:r w:rsidRPr="00C31CAD">
        <w:rPr>
          <w:rFonts w:eastAsiaTheme="minorEastAsia" w:cs="Arial"/>
          <w:color w:val="auto"/>
          <w:sz w:val="20"/>
          <w:szCs w:val="16"/>
          <w:lang w:eastAsia="ko-KR"/>
        </w:rPr>
        <w:t xml:space="preserve"> </w:t>
      </w:r>
      <w:r w:rsidRPr="00C31CAD">
        <w:rPr>
          <w:rFonts w:cs="Arial"/>
          <w:color w:val="auto"/>
          <w:sz w:val="20"/>
          <w:szCs w:val="16"/>
        </w:rPr>
        <w:t>G.711 u-law/G.726 selectable</w:t>
      </w:r>
    </w:p>
    <w:p w14:paraId="20427BFD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G.726 (ADPCM) 8KHz, G.711 8KHz</w:t>
      </w:r>
    </w:p>
    <w:p w14:paraId="319B4A5D" w14:textId="77777777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G.726: 16Kbps, 24Kbps, 32Kbps, 40Kbps</w:t>
      </w:r>
    </w:p>
    <w:p w14:paraId="2D80A721" w14:textId="77777777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Electrical</w:t>
      </w:r>
    </w:p>
    <w:p w14:paraId="1F62DAD4" w14:textId="77777777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Power</w:t>
      </w:r>
      <w:r w:rsidRPr="00C31CAD">
        <w:rPr>
          <w:rFonts w:eastAsiaTheme="minorEastAsia" w:cs="Arial"/>
          <w:color w:val="auto"/>
          <w:sz w:val="20"/>
          <w:szCs w:val="16"/>
          <w:lang w:eastAsia="ko-KR"/>
        </w:rPr>
        <w:t xml:space="preserve"> 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Input Voltage / Current: PoE (IEEE802.3af, Class3), 12V DC</w:t>
      </w:r>
    </w:p>
    <w:p w14:paraId="6EC2C98E" w14:textId="331DF593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Power Consumption: &lt;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7</w:t>
      </w:r>
      <w:r w:rsidRPr="00C31CAD">
        <w:rPr>
          <w:rFonts w:cs="Arial"/>
          <w:color w:val="auto"/>
          <w:sz w:val="20"/>
          <w:szCs w:val="16"/>
        </w:rPr>
        <w:t xml:space="preserve"> W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 xml:space="preserve"> (PoE), &lt;6 W (12V DC)</w:t>
      </w:r>
    </w:p>
    <w:p w14:paraId="41BB522F" w14:textId="77777777" w:rsidR="0003654B" w:rsidRPr="00C31CAD" w:rsidRDefault="0003654B" w:rsidP="0003654B">
      <w:pPr>
        <w:pStyle w:val="StyleDefaultComplex10pt"/>
        <w:numPr>
          <w:ilvl w:val="2"/>
          <w:numId w:val="19"/>
        </w:numPr>
        <w:spacing w:before="120" w:after="12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Mechanical And Environmental</w:t>
      </w:r>
    </w:p>
    <w:p w14:paraId="7A1BA178" w14:textId="678A8BF4" w:rsidR="0003654B" w:rsidRPr="00C31CAD" w:rsidRDefault="0003654B" w:rsidP="00D801F7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Material: Housing</w:t>
      </w:r>
      <w:r w:rsidR="00D801F7" w:rsidRPr="00C31CAD">
        <w:rPr>
          <w:rFonts w:cs="Arial"/>
          <w:color w:val="auto"/>
          <w:sz w:val="20"/>
          <w:szCs w:val="16"/>
        </w:rPr>
        <w:t>(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metal</w:t>
      </w:r>
      <w:r w:rsidR="00D801F7" w:rsidRPr="00C31CAD">
        <w:rPr>
          <w:rFonts w:eastAsia="맑은 고딕" w:cs="Arial"/>
          <w:color w:val="auto"/>
          <w:sz w:val="20"/>
          <w:szCs w:val="16"/>
          <w:lang w:eastAsia="ko-KR"/>
        </w:rPr>
        <w:t>)</w:t>
      </w:r>
    </w:p>
    <w:p w14:paraId="110E840A" w14:textId="2D67B31C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Dimensions (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W</w:t>
      </w:r>
      <w:r w:rsidRPr="00C31CAD">
        <w:rPr>
          <w:rFonts w:cs="Arial"/>
          <w:color w:val="auto"/>
          <w:sz w:val="20"/>
          <w:szCs w:val="16"/>
        </w:rPr>
        <w:t xml:space="preserve"> x H): 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70.0 x 246.0 mm (2.76</w:t>
      </w:r>
      <w:r w:rsidRPr="00C31CAD">
        <w:rPr>
          <w:rFonts w:cs="Arial"/>
          <w:color w:val="auto"/>
          <w:sz w:val="20"/>
          <w:szCs w:val="16"/>
        </w:rPr>
        <w:t xml:space="preserve"> x 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9.69 in.) without sunshield</w:t>
      </w:r>
    </w:p>
    <w:p w14:paraId="74EC2874" w14:textId="0D0C131E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eastAsia="맑은 고딕" w:cs="Arial"/>
          <w:color w:val="auto"/>
          <w:sz w:val="20"/>
          <w:szCs w:val="16"/>
          <w:lang w:eastAsia="ko-KR"/>
        </w:rPr>
        <w:t>Weight: 730g (1.691 lb.)</w:t>
      </w:r>
    </w:p>
    <w:p w14:paraId="22D8EC85" w14:textId="35972571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Temperature</w:t>
      </w:r>
    </w:p>
    <w:p w14:paraId="76F65FE3" w14:textId="4D3F60F6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Operating: -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3</w:t>
      </w:r>
      <w:r w:rsidRPr="00C31CAD">
        <w:rPr>
          <w:rFonts w:cs="Arial"/>
          <w:color w:val="auto"/>
          <w:sz w:val="20"/>
          <w:szCs w:val="16"/>
        </w:rPr>
        <w:t>0° C to 55° C (-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22</w:t>
      </w:r>
      <w:r w:rsidRPr="00C31CAD">
        <w:rPr>
          <w:rFonts w:cs="Arial"/>
          <w:color w:val="auto"/>
          <w:sz w:val="20"/>
          <w:szCs w:val="16"/>
        </w:rPr>
        <w:t>° F to 131° F)</w:t>
      </w:r>
    </w:p>
    <w:p w14:paraId="64C982CB" w14:textId="3075116C" w:rsidR="0003654B" w:rsidRPr="00C31CAD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Storage: -30° C to 6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0°</w:t>
      </w:r>
      <w:r w:rsidRPr="00C31CAD">
        <w:rPr>
          <w:rFonts w:cs="Arial"/>
          <w:color w:val="auto"/>
          <w:sz w:val="20"/>
          <w:szCs w:val="16"/>
        </w:rPr>
        <w:t xml:space="preserve"> C (-22° F to 1</w:t>
      </w:r>
      <w:r w:rsidRPr="00C31CAD">
        <w:rPr>
          <w:rFonts w:eastAsia="맑은 고딕" w:cs="Arial"/>
          <w:color w:val="auto"/>
          <w:sz w:val="20"/>
          <w:szCs w:val="16"/>
          <w:lang w:eastAsia="ko-KR"/>
        </w:rPr>
        <w:t>40</w:t>
      </w:r>
      <w:r w:rsidRPr="00C31CAD">
        <w:rPr>
          <w:rFonts w:cs="Arial"/>
          <w:color w:val="auto"/>
          <w:sz w:val="20"/>
          <w:szCs w:val="16"/>
        </w:rPr>
        <w:t>° F)</w:t>
      </w:r>
    </w:p>
    <w:p w14:paraId="21ABA55A" w14:textId="17AD59B0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Humidity: 0 - 90%, non-condensing</w:t>
      </w:r>
    </w:p>
    <w:p w14:paraId="2913CFBA" w14:textId="58BA94F5" w:rsidR="0003654B" w:rsidRPr="00C31CAD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C31CAD">
        <w:rPr>
          <w:rFonts w:cs="Arial"/>
          <w:color w:val="auto"/>
          <w:sz w:val="20"/>
          <w:szCs w:val="16"/>
        </w:rPr>
        <w:t>Environmental Rating: IP66, IK10</w:t>
      </w:r>
    </w:p>
    <w:p w14:paraId="674D3168" w14:textId="0F043A76" w:rsidR="00033977" w:rsidRPr="00C31CAD" w:rsidRDefault="004A4F41" w:rsidP="00E05B19">
      <w:pPr>
        <w:pStyle w:val="a3"/>
        <w:wordWrap w:val="0"/>
        <w:autoSpaceDE w:val="0"/>
        <w:autoSpaceDN w:val="0"/>
        <w:spacing w:before="60" w:after="0" w:line="276" w:lineRule="auto"/>
        <w:ind w:left="1440"/>
        <w:jc w:val="center"/>
        <w:rPr>
          <w:rFonts w:ascii="Arial" w:hAnsi="Arial" w:cs="Arial"/>
          <w:szCs w:val="16"/>
        </w:rPr>
      </w:pPr>
      <w:r w:rsidRPr="00C31CAD">
        <w:rPr>
          <w:rFonts w:ascii="Arial" w:hAnsi="Arial" w:cs="Arial"/>
          <w:szCs w:val="16"/>
        </w:rPr>
        <w:br/>
        <w:t>END OF SECTIO</w:t>
      </w:r>
      <w:bookmarkEnd w:id="4"/>
      <w:r w:rsidRPr="00C31CAD">
        <w:rPr>
          <w:rFonts w:ascii="Arial" w:hAnsi="Arial" w:cs="Arial"/>
          <w:szCs w:val="16"/>
        </w:rPr>
        <w:t>N</w:t>
      </w:r>
    </w:p>
    <w:sectPr w:rsidR="00033977" w:rsidRPr="00C31CAD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3E86907C" w:rsidR="00D61A7D" w:rsidRPr="00C31CAD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  <w:rPr>
        <w:rFonts w:cs="Arial"/>
      </w:rPr>
    </w:pPr>
  </w:p>
  <w:p w14:paraId="5BE97E2F" w14:textId="5F36C09A" w:rsidR="0003654B" w:rsidRPr="00C31CAD" w:rsidRDefault="0003654B" w:rsidP="0003654B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rFonts w:cs="Arial"/>
      </w:rPr>
    </w:pPr>
    <w:r w:rsidRPr="00C31CAD">
      <w:rPr>
        <w:rFonts w:eastAsia="맑은 고딕" w:cs="Arial"/>
        <w:lang w:eastAsia="ko-KR"/>
      </w:rPr>
      <w:t>Q</w:t>
    </w:r>
    <w:r w:rsidRPr="00C31CAD">
      <w:rPr>
        <w:rFonts w:cs="Arial"/>
      </w:rPr>
      <w:t>N</w:t>
    </w:r>
    <w:r w:rsidRPr="00C31CAD">
      <w:rPr>
        <w:rFonts w:eastAsia="바탕" w:cs="Arial"/>
        <w:lang w:eastAsia="ko-KR"/>
      </w:rPr>
      <w:t>O</w:t>
    </w:r>
    <w:r w:rsidRPr="00C31CAD">
      <w:rPr>
        <w:rFonts w:cs="Arial"/>
      </w:rPr>
      <w:t>-</w:t>
    </w:r>
    <w:r w:rsidRPr="00C31CAD">
      <w:rPr>
        <w:rFonts w:eastAsia="맑은 고딕" w:cs="Arial"/>
        <w:lang w:eastAsia="ko-KR"/>
      </w:rPr>
      <w:t>60</w:t>
    </w:r>
    <w:r w:rsidR="00D801F7" w:rsidRPr="00C31CAD">
      <w:rPr>
        <w:rFonts w:eastAsia="맑은 고딕" w:cs="Arial"/>
        <w:lang w:eastAsia="ko-KR"/>
      </w:rPr>
      <w:t>2</w:t>
    </w:r>
    <w:r w:rsidRPr="00C31CAD">
      <w:rPr>
        <w:rFonts w:eastAsia="맑은 고딕" w:cs="Arial"/>
        <w:lang w:eastAsia="ko-KR"/>
      </w:rPr>
      <w:t>0R</w:t>
    </w:r>
    <w:r w:rsidRPr="00C31CAD">
      <w:rPr>
        <w:rFonts w:eastAsia="맑은 고딕" w:cs="Arial"/>
        <w:lang w:eastAsia="ko-KR"/>
      </w:rPr>
      <w:tab/>
    </w:r>
    <w:r w:rsidRPr="00C31CAD">
      <w:rPr>
        <w:rFonts w:eastAsia="맑은 고딕" w:cs="Arial"/>
        <w:lang w:eastAsia="ko-KR"/>
      </w:rPr>
      <w:tab/>
    </w:r>
    <w:r w:rsidRPr="00C31CAD">
      <w:rPr>
        <w:rFonts w:cs="Arial"/>
      </w:rPr>
      <w:t>2 MP FULL HD NETWORK IR BULLET CAMERA</w:t>
    </w:r>
  </w:p>
  <w:p w14:paraId="169ACA23" w14:textId="6B92AE3C" w:rsidR="00D61A7D" w:rsidRPr="00C31CAD" w:rsidRDefault="0003654B" w:rsidP="0003654B">
    <w:pPr>
      <w:pStyle w:val="a6"/>
      <w:tabs>
        <w:tab w:val="clear" w:pos="4320"/>
        <w:tab w:val="clear" w:pos="8640"/>
        <w:tab w:val="center" w:pos="5040"/>
        <w:tab w:val="right" w:pos="10080"/>
      </w:tabs>
      <w:rPr>
        <w:rFonts w:cs="Arial"/>
      </w:rPr>
    </w:pPr>
    <w:r w:rsidRPr="00C31CAD">
      <w:rPr>
        <w:rFonts w:eastAsia="맑은 고딕" w:cs="Arial"/>
        <w:lang w:eastAsia="ko-KR"/>
      </w:rPr>
      <w:t>June</w:t>
    </w:r>
    <w:r w:rsidRPr="00C31CAD">
      <w:rPr>
        <w:rFonts w:cs="Arial"/>
      </w:rPr>
      <w:t xml:space="preserve"> 2016</w:t>
    </w:r>
    <w:r w:rsidRPr="00C31CAD">
      <w:rPr>
        <w:rFonts w:cs="Arial"/>
      </w:rPr>
      <w:tab/>
    </w:r>
    <w:r w:rsidRPr="00C31CAD">
      <w:rPr>
        <w:rFonts w:cs="Arial"/>
      </w:rPr>
      <w:tab/>
      <w:t xml:space="preserve">Page </w:t>
    </w:r>
    <w:r w:rsidRPr="00C31CAD">
      <w:rPr>
        <w:rFonts w:cs="Arial"/>
      </w:rPr>
      <w:fldChar w:fldCharType="begin"/>
    </w:r>
    <w:r w:rsidRPr="00C31CAD">
      <w:rPr>
        <w:rFonts w:cs="Arial"/>
      </w:rPr>
      <w:instrText xml:space="preserve"> PAGE   \* MERGEFORMAT </w:instrText>
    </w:r>
    <w:r w:rsidRPr="00C31CAD">
      <w:rPr>
        <w:rFonts w:cs="Arial"/>
      </w:rPr>
      <w:fldChar w:fldCharType="separate"/>
    </w:r>
    <w:r w:rsidRPr="00C31CAD">
      <w:rPr>
        <w:rFonts w:cs="Arial"/>
      </w:rPr>
      <w:t>1</w:t>
    </w:r>
    <w:r w:rsidRPr="00C31CAD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r>
      <w:t>MasterFormat 2014: Section 28 23 29</w:t>
    </w:r>
  </w:p>
  <w:p w14:paraId="7BAC7487" w14:textId="77777777" w:rsidR="00D61A7D" w:rsidRPr="003C72BD" w:rsidRDefault="00D61A7D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308B"/>
    <w:rsid w:val="000038FC"/>
    <w:rsid w:val="00004A23"/>
    <w:rsid w:val="0000716D"/>
    <w:rsid w:val="00010218"/>
    <w:rsid w:val="00013492"/>
    <w:rsid w:val="00015EC4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5934"/>
    <w:rsid w:val="0003654B"/>
    <w:rsid w:val="00036DCE"/>
    <w:rsid w:val="000375E2"/>
    <w:rsid w:val="000423F7"/>
    <w:rsid w:val="00042FE4"/>
    <w:rsid w:val="00043F3F"/>
    <w:rsid w:val="00046815"/>
    <w:rsid w:val="000470E6"/>
    <w:rsid w:val="00050816"/>
    <w:rsid w:val="00050875"/>
    <w:rsid w:val="000513B2"/>
    <w:rsid w:val="00051B29"/>
    <w:rsid w:val="0005213D"/>
    <w:rsid w:val="0005428A"/>
    <w:rsid w:val="0005453F"/>
    <w:rsid w:val="00054C74"/>
    <w:rsid w:val="00057835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665C"/>
    <w:rsid w:val="00087C49"/>
    <w:rsid w:val="00090A70"/>
    <w:rsid w:val="00090CB7"/>
    <w:rsid w:val="00093C2B"/>
    <w:rsid w:val="00094393"/>
    <w:rsid w:val="00094B6C"/>
    <w:rsid w:val="00095313"/>
    <w:rsid w:val="00095B40"/>
    <w:rsid w:val="00097AE5"/>
    <w:rsid w:val="000A66B2"/>
    <w:rsid w:val="000A79B3"/>
    <w:rsid w:val="000A7F49"/>
    <w:rsid w:val="000B0436"/>
    <w:rsid w:val="000B0461"/>
    <w:rsid w:val="000B1EF2"/>
    <w:rsid w:val="000B2217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D05"/>
    <w:rsid w:val="000E6819"/>
    <w:rsid w:val="000E6FAF"/>
    <w:rsid w:val="000F0FFB"/>
    <w:rsid w:val="000F37D2"/>
    <w:rsid w:val="000F3D8A"/>
    <w:rsid w:val="000F54D4"/>
    <w:rsid w:val="000F5791"/>
    <w:rsid w:val="00100B5E"/>
    <w:rsid w:val="0010203A"/>
    <w:rsid w:val="00102079"/>
    <w:rsid w:val="00104610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144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86269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A7BF2"/>
    <w:rsid w:val="001B0379"/>
    <w:rsid w:val="001B062E"/>
    <w:rsid w:val="001B15DB"/>
    <w:rsid w:val="001B17BD"/>
    <w:rsid w:val="001B1CEA"/>
    <w:rsid w:val="001B4FC0"/>
    <w:rsid w:val="001B4FF7"/>
    <w:rsid w:val="001B57E8"/>
    <w:rsid w:val="001C08B8"/>
    <w:rsid w:val="001C3C9D"/>
    <w:rsid w:val="001C41C6"/>
    <w:rsid w:val="001C48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735"/>
    <w:rsid w:val="001E6E6C"/>
    <w:rsid w:val="001E7375"/>
    <w:rsid w:val="001F01C6"/>
    <w:rsid w:val="001F0878"/>
    <w:rsid w:val="001F10EE"/>
    <w:rsid w:val="001F1658"/>
    <w:rsid w:val="001F35D3"/>
    <w:rsid w:val="001F6F61"/>
    <w:rsid w:val="00204149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1C9"/>
    <w:rsid w:val="002522D5"/>
    <w:rsid w:val="00252648"/>
    <w:rsid w:val="0025607C"/>
    <w:rsid w:val="002603CD"/>
    <w:rsid w:val="00260A36"/>
    <w:rsid w:val="002637F3"/>
    <w:rsid w:val="00263DBD"/>
    <w:rsid w:val="0026585D"/>
    <w:rsid w:val="00266703"/>
    <w:rsid w:val="00266C40"/>
    <w:rsid w:val="0027358D"/>
    <w:rsid w:val="002740D7"/>
    <w:rsid w:val="00276DE1"/>
    <w:rsid w:val="0027796F"/>
    <w:rsid w:val="00283CC1"/>
    <w:rsid w:val="002863C4"/>
    <w:rsid w:val="002865F7"/>
    <w:rsid w:val="002866F6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157"/>
    <w:rsid w:val="002D5331"/>
    <w:rsid w:val="002D558A"/>
    <w:rsid w:val="002D620D"/>
    <w:rsid w:val="002E0F76"/>
    <w:rsid w:val="002E2FE4"/>
    <w:rsid w:val="002F0613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1402"/>
    <w:rsid w:val="0031543D"/>
    <w:rsid w:val="00323940"/>
    <w:rsid w:val="003265DE"/>
    <w:rsid w:val="00326ECF"/>
    <w:rsid w:val="0032748D"/>
    <w:rsid w:val="00330654"/>
    <w:rsid w:val="00331E8C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6EFF"/>
    <w:rsid w:val="00377A3B"/>
    <w:rsid w:val="00377CE9"/>
    <w:rsid w:val="00380BE9"/>
    <w:rsid w:val="00382D67"/>
    <w:rsid w:val="00382E3F"/>
    <w:rsid w:val="003856B3"/>
    <w:rsid w:val="003879CA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5E85"/>
    <w:rsid w:val="003A61DD"/>
    <w:rsid w:val="003A6BED"/>
    <w:rsid w:val="003A7A41"/>
    <w:rsid w:val="003B0E27"/>
    <w:rsid w:val="003B1365"/>
    <w:rsid w:val="003B1380"/>
    <w:rsid w:val="003B1DBD"/>
    <w:rsid w:val="003B2F2B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468A9"/>
    <w:rsid w:val="00450624"/>
    <w:rsid w:val="0045103D"/>
    <w:rsid w:val="00454714"/>
    <w:rsid w:val="0045719F"/>
    <w:rsid w:val="00457A96"/>
    <w:rsid w:val="00460D4A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6A58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A7EFD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C798A"/>
    <w:rsid w:val="004D0B57"/>
    <w:rsid w:val="004D0FA0"/>
    <w:rsid w:val="004D11DD"/>
    <w:rsid w:val="004D1A6A"/>
    <w:rsid w:val="004D1F20"/>
    <w:rsid w:val="004D2006"/>
    <w:rsid w:val="004D2F17"/>
    <w:rsid w:val="004D3C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1610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47D93"/>
    <w:rsid w:val="00551481"/>
    <w:rsid w:val="00554259"/>
    <w:rsid w:val="00554B13"/>
    <w:rsid w:val="005559D4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215F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6ED5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098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0E64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580E"/>
    <w:rsid w:val="006263B6"/>
    <w:rsid w:val="00633B32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3B2F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390E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014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6A5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09DA"/>
    <w:rsid w:val="00764B1E"/>
    <w:rsid w:val="0076570E"/>
    <w:rsid w:val="00767C2A"/>
    <w:rsid w:val="00775661"/>
    <w:rsid w:val="007805A4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D31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39E5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67A"/>
    <w:rsid w:val="00802BFC"/>
    <w:rsid w:val="00806A65"/>
    <w:rsid w:val="0080726E"/>
    <w:rsid w:val="008074F6"/>
    <w:rsid w:val="0080765A"/>
    <w:rsid w:val="008077CD"/>
    <w:rsid w:val="008104EE"/>
    <w:rsid w:val="00813763"/>
    <w:rsid w:val="00814838"/>
    <w:rsid w:val="008158C5"/>
    <w:rsid w:val="00816783"/>
    <w:rsid w:val="008169DF"/>
    <w:rsid w:val="00816E7D"/>
    <w:rsid w:val="00817518"/>
    <w:rsid w:val="00817EAC"/>
    <w:rsid w:val="008207C6"/>
    <w:rsid w:val="008217DA"/>
    <w:rsid w:val="00823C14"/>
    <w:rsid w:val="0082423A"/>
    <w:rsid w:val="008259FE"/>
    <w:rsid w:val="00826D25"/>
    <w:rsid w:val="00827D54"/>
    <w:rsid w:val="00827DBC"/>
    <w:rsid w:val="008304C3"/>
    <w:rsid w:val="008306E4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0712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0E4"/>
    <w:rsid w:val="0089666A"/>
    <w:rsid w:val="008967C0"/>
    <w:rsid w:val="0089769F"/>
    <w:rsid w:val="008A0F63"/>
    <w:rsid w:val="008A365E"/>
    <w:rsid w:val="008A37AB"/>
    <w:rsid w:val="008A4F45"/>
    <w:rsid w:val="008A53B8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25CF"/>
    <w:rsid w:val="008C4D13"/>
    <w:rsid w:val="008C5815"/>
    <w:rsid w:val="008C5D6E"/>
    <w:rsid w:val="008C5F99"/>
    <w:rsid w:val="008C6034"/>
    <w:rsid w:val="008D09B0"/>
    <w:rsid w:val="008D1072"/>
    <w:rsid w:val="008D1A06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2DF1"/>
    <w:rsid w:val="008F3605"/>
    <w:rsid w:val="008F3C2D"/>
    <w:rsid w:val="008F6CB5"/>
    <w:rsid w:val="00900E79"/>
    <w:rsid w:val="00901406"/>
    <w:rsid w:val="00903C91"/>
    <w:rsid w:val="00905A69"/>
    <w:rsid w:val="009061BD"/>
    <w:rsid w:val="00907854"/>
    <w:rsid w:val="00916DD3"/>
    <w:rsid w:val="009174A0"/>
    <w:rsid w:val="009203D8"/>
    <w:rsid w:val="0092075F"/>
    <w:rsid w:val="009216DD"/>
    <w:rsid w:val="00921B83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79E5"/>
    <w:rsid w:val="009505C6"/>
    <w:rsid w:val="009506C8"/>
    <w:rsid w:val="009515E0"/>
    <w:rsid w:val="0095241C"/>
    <w:rsid w:val="00955C20"/>
    <w:rsid w:val="00962152"/>
    <w:rsid w:val="0096235A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1608"/>
    <w:rsid w:val="0099788B"/>
    <w:rsid w:val="00997E39"/>
    <w:rsid w:val="00997F08"/>
    <w:rsid w:val="00997FED"/>
    <w:rsid w:val="009A10C3"/>
    <w:rsid w:val="009A17F1"/>
    <w:rsid w:val="009A2A80"/>
    <w:rsid w:val="009A40F9"/>
    <w:rsid w:val="009A4C3F"/>
    <w:rsid w:val="009A4F62"/>
    <w:rsid w:val="009A6479"/>
    <w:rsid w:val="009A6480"/>
    <w:rsid w:val="009A7180"/>
    <w:rsid w:val="009B124A"/>
    <w:rsid w:val="009C0340"/>
    <w:rsid w:val="009C1F36"/>
    <w:rsid w:val="009C2399"/>
    <w:rsid w:val="009C2583"/>
    <w:rsid w:val="009C5E7C"/>
    <w:rsid w:val="009C6237"/>
    <w:rsid w:val="009D0F7E"/>
    <w:rsid w:val="009D3228"/>
    <w:rsid w:val="009D3D06"/>
    <w:rsid w:val="009D4D04"/>
    <w:rsid w:val="009D5B59"/>
    <w:rsid w:val="009E0663"/>
    <w:rsid w:val="009E1D02"/>
    <w:rsid w:val="009E2EA4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4FD2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5F29"/>
    <w:rsid w:val="00A76A05"/>
    <w:rsid w:val="00A834B8"/>
    <w:rsid w:val="00A83A1A"/>
    <w:rsid w:val="00A83CA8"/>
    <w:rsid w:val="00A91732"/>
    <w:rsid w:val="00A919FB"/>
    <w:rsid w:val="00A961C6"/>
    <w:rsid w:val="00A968A8"/>
    <w:rsid w:val="00A9769A"/>
    <w:rsid w:val="00A97A3C"/>
    <w:rsid w:val="00AA202E"/>
    <w:rsid w:val="00AA2552"/>
    <w:rsid w:val="00AA27A6"/>
    <w:rsid w:val="00AA3264"/>
    <w:rsid w:val="00AA369E"/>
    <w:rsid w:val="00AA3A7E"/>
    <w:rsid w:val="00AA40E2"/>
    <w:rsid w:val="00AA694B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2E52"/>
    <w:rsid w:val="00AD5DA4"/>
    <w:rsid w:val="00AD7B03"/>
    <w:rsid w:val="00AE1CB1"/>
    <w:rsid w:val="00AE21F7"/>
    <w:rsid w:val="00AE2FBC"/>
    <w:rsid w:val="00AE3193"/>
    <w:rsid w:val="00AE4536"/>
    <w:rsid w:val="00AE5870"/>
    <w:rsid w:val="00AE7163"/>
    <w:rsid w:val="00AF2D48"/>
    <w:rsid w:val="00AF35C5"/>
    <w:rsid w:val="00AF3F4E"/>
    <w:rsid w:val="00AF727C"/>
    <w:rsid w:val="00AF7E9D"/>
    <w:rsid w:val="00B00700"/>
    <w:rsid w:val="00B0211D"/>
    <w:rsid w:val="00B02745"/>
    <w:rsid w:val="00B03084"/>
    <w:rsid w:val="00B038AF"/>
    <w:rsid w:val="00B05A76"/>
    <w:rsid w:val="00B067C5"/>
    <w:rsid w:val="00B10D66"/>
    <w:rsid w:val="00B120AE"/>
    <w:rsid w:val="00B1463E"/>
    <w:rsid w:val="00B159B5"/>
    <w:rsid w:val="00B173F2"/>
    <w:rsid w:val="00B225B8"/>
    <w:rsid w:val="00B22CE5"/>
    <w:rsid w:val="00B22F30"/>
    <w:rsid w:val="00B268A4"/>
    <w:rsid w:val="00B2790C"/>
    <w:rsid w:val="00B27EDF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47B15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0D52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0DEE"/>
    <w:rsid w:val="00BC5C79"/>
    <w:rsid w:val="00BC5CB9"/>
    <w:rsid w:val="00BC6151"/>
    <w:rsid w:val="00BC65A9"/>
    <w:rsid w:val="00BC6909"/>
    <w:rsid w:val="00BD0B14"/>
    <w:rsid w:val="00BD2B21"/>
    <w:rsid w:val="00BD3142"/>
    <w:rsid w:val="00BE0028"/>
    <w:rsid w:val="00BE1438"/>
    <w:rsid w:val="00BE1576"/>
    <w:rsid w:val="00BE1601"/>
    <w:rsid w:val="00BE2882"/>
    <w:rsid w:val="00BE3241"/>
    <w:rsid w:val="00BE37C3"/>
    <w:rsid w:val="00BE48C4"/>
    <w:rsid w:val="00BE5488"/>
    <w:rsid w:val="00BF07E2"/>
    <w:rsid w:val="00BF1BE1"/>
    <w:rsid w:val="00BF44F0"/>
    <w:rsid w:val="00BF4544"/>
    <w:rsid w:val="00BF5EB2"/>
    <w:rsid w:val="00BF61A5"/>
    <w:rsid w:val="00BF6909"/>
    <w:rsid w:val="00C01621"/>
    <w:rsid w:val="00C019D0"/>
    <w:rsid w:val="00C01CC1"/>
    <w:rsid w:val="00C02E64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2AFF"/>
    <w:rsid w:val="00C23CE5"/>
    <w:rsid w:val="00C25D59"/>
    <w:rsid w:val="00C31CAD"/>
    <w:rsid w:val="00C31D64"/>
    <w:rsid w:val="00C32FD0"/>
    <w:rsid w:val="00C33068"/>
    <w:rsid w:val="00C33990"/>
    <w:rsid w:val="00C36DDD"/>
    <w:rsid w:val="00C36E57"/>
    <w:rsid w:val="00C3737A"/>
    <w:rsid w:val="00C40BA7"/>
    <w:rsid w:val="00C52034"/>
    <w:rsid w:val="00C53C26"/>
    <w:rsid w:val="00C54F05"/>
    <w:rsid w:val="00C56EEB"/>
    <w:rsid w:val="00C5743E"/>
    <w:rsid w:val="00C5777F"/>
    <w:rsid w:val="00C60558"/>
    <w:rsid w:val="00C6083A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B33"/>
    <w:rsid w:val="00C82EA6"/>
    <w:rsid w:val="00C83B5C"/>
    <w:rsid w:val="00C93374"/>
    <w:rsid w:val="00C964E0"/>
    <w:rsid w:val="00CA29C1"/>
    <w:rsid w:val="00CA3649"/>
    <w:rsid w:val="00CA38D7"/>
    <w:rsid w:val="00CA505B"/>
    <w:rsid w:val="00CA7F95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D6CB3"/>
    <w:rsid w:val="00CE0619"/>
    <w:rsid w:val="00CE19F0"/>
    <w:rsid w:val="00CE2F07"/>
    <w:rsid w:val="00CE43B0"/>
    <w:rsid w:val="00CE46FB"/>
    <w:rsid w:val="00CE475D"/>
    <w:rsid w:val="00CE477E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12009"/>
    <w:rsid w:val="00D1602F"/>
    <w:rsid w:val="00D20900"/>
    <w:rsid w:val="00D2151D"/>
    <w:rsid w:val="00D22492"/>
    <w:rsid w:val="00D235A9"/>
    <w:rsid w:val="00D25595"/>
    <w:rsid w:val="00D26265"/>
    <w:rsid w:val="00D26F94"/>
    <w:rsid w:val="00D27B24"/>
    <w:rsid w:val="00D30F33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0DB"/>
    <w:rsid w:val="00D551F3"/>
    <w:rsid w:val="00D56165"/>
    <w:rsid w:val="00D60051"/>
    <w:rsid w:val="00D61A7D"/>
    <w:rsid w:val="00D61F73"/>
    <w:rsid w:val="00D6235E"/>
    <w:rsid w:val="00D6409E"/>
    <w:rsid w:val="00D6599D"/>
    <w:rsid w:val="00D67610"/>
    <w:rsid w:val="00D718D4"/>
    <w:rsid w:val="00D71F9C"/>
    <w:rsid w:val="00D72A36"/>
    <w:rsid w:val="00D75772"/>
    <w:rsid w:val="00D801F7"/>
    <w:rsid w:val="00D828C9"/>
    <w:rsid w:val="00D828F1"/>
    <w:rsid w:val="00D82949"/>
    <w:rsid w:val="00D83169"/>
    <w:rsid w:val="00D832D3"/>
    <w:rsid w:val="00D833E4"/>
    <w:rsid w:val="00D86B0F"/>
    <w:rsid w:val="00D8769A"/>
    <w:rsid w:val="00D92686"/>
    <w:rsid w:val="00D952E4"/>
    <w:rsid w:val="00D96221"/>
    <w:rsid w:val="00D9739D"/>
    <w:rsid w:val="00D97547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4E4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3E60"/>
    <w:rsid w:val="00DE416B"/>
    <w:rsid w:val="00DE5169"/>
    <w:rsid w:val="00DE5B3F"/>
    <w:rsid w:val="00DE6E0C"/>
    <w:rsid w:val="00DE764D"/>
    <w:rsid w:val="00DE7BC1"/>
    <w:rsid w:val="00DF11B8"/>
    <w:rsid w:val="00DF1230"/>
    <w:rsid w:val="00DF17DC"/>
    <w:rsid w:val="00DF30C3"/>
    <w:rsid w:val="00DF409E"/>
    <w:rsid w:val="00DF63F9"/>
    <w:rsid w:val="00E04467"/>
    <w:rsid w:val="00E04F9A"/>
    <w:rsid w:val="00E05B19"/>
    <w:rsid w:val="00E061F0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4AC"/>
    <w:rsid w:val="00E44C1F"/>
    <w:rsid w:val="00E45B23"/>
    <w:rsid w:val="00E469EA"/>
    <w:rsid w:val="00E46B78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F2A"/>
    <w:rsid w:val="00E66B06"/>
    <w:rsid w:val="00E66EAB"/>
    <w:rsid w:val="00E66F2E"/>
    <w:rsid w:val="00E712EC"/>
    <w:rsid w:val="00E71638"/>
    <w:rsid w:val="00E72762"/>
    <w:rsid w:val="00E7420F"/>
    <w:rsid w:val="00E74648"/>
    <w:rsid w:val="00E77752"/>
    <w:rsid w:val="00E77DCB"/>
    <w:rsid w:val="00E80D1B"/>
    <w:rsid w:val="00E82A5A"/>
    <w:rsid w:val="00E86F7C"/>
    <w:rsid w:val="00E9109A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01A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2760"/>
    <w:rsid w:val="00F0398F"/>
    <w:rsid w:val="00F04BC4"/>
    <w:rsid w:val="00F10BBB"/>
    <w:rsid w:val="00F142A1"/>
    <w:rsid w:val="00F142E4"/>
    <w:rsid w:val="00F20F5A"/>
    <w:rsid w:val="00F25126"/>
    <w:rsid w:val="00F2566D"/>
    <w:rsid w:val="00F25DA3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03DC"/>
    <w:rsid w:val="00F6536C"/>
    <w:rsid w:val="00F66838"/>
    <w:rsid w:val="00F66A89"/>
    <w:rsid w:val="00F671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75A"/>
    <w:rsid w:val="00F9315A"/>
    <w:rsid w:val="00F95A1E"/>
    <w:rsid w:val="00FA1774"/>
    <w:rsid w:val="00FA1B42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2FE4"/>
    <w:rsid w:val="00FC3234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27CE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60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E05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1146</Words>
  <Characters>6538</Characters>
  <Application>Microsoft Office Word</Application>
  <DocSecurity>0</DocSecurity>
  <Lines>54</Lines>
  <Paragraphs>15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7669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2025-02-11T06:38:00Z</dcterms:created>
  <dcterms:modified xsi:type="dcterms:W3CDTF">2025-02-19T07:51:00Z</dcterms:modified>
</cp:coreProperties>
</file>